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240" w:line="240" w:lineRule="auto"/>
            <w:rPr>
              <w:sz w:val="28"/>
              <w:szCs w:val="28"/>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1981200</wp:posOffset>
                </wp:positionH>
                <wp:positionV relativeFrom="paragraph">
                  <wp:posOffset>-812799</wp:posOffset>
                </wp:positionV>
                <wp:extent cx="1955800" cy="1498600"/>
                <wp:effectExtent b="0" l="0" r="0" t="0"/>
                <wp:wrapNone/>
                <wp:docPr descr="https://lh6.googleusercontent.com/Em18_wn71LfVEHfJUGDFvz-PBQ8x2vnBzMDmKw-TyxJubYQg6S6qc6IZbt48ZONFpPby7z7fYsGxBKFJW36OZKchJnsL0m6HObf4HM0bBEfVitE3s87ReJvC5e58BGcn53UCzgfz-8V8w1apow" id="3" name="image1.png"/>
                <a:graphic>
                  <a:graphicData uri="http://schemas.openxmlformats.org/drawingml/2006/picture">
                    <pic:pic>
                      <pic:nvPicPr>
                        <pic:cNvPr descr="https://lh6.googleusercontent.com/Em18_wn71LfVEHfJUGDFvz-PBQ8x2vnBzMDmKw-TyxJubYQg6S6qc6IZbt48ZONFpPby7z7fYsGxBKFJW36OZKchJnsL0m6HObf4HM0bBEfVitE3s87ReJvC5e58BGcn53UCzgfz-8V8w1apow" id="0" name="image1.png"/>
                        <pic:cNvPicPr preferRelativeResize="0"/>
                      </pic:nvPicPr>
                      <pic:blipFill>
                        <a:blip r:embed="rId7"/>
                        <a:srcRect b="0" l="0" r="0" t="0"/>
                        <a:stretch>
                          <a:fillRect/>
                        </a:stretch>
                      </pic:blipFill>
                      <pic:spPr>
                        <a:xfrm>
                          <a:off x="0" y="0"/>
                          <a:ext cx="1955800" cy="1498600"/>
                        </a:xfrm>
                        <a:prstGeom prst="rect"/>
                        <a:ln/>
                      </pic:spPr>
                    </pic:pic>
                  </a:graphicData>
                </a:graphic>
              </wp:anchor>
            </w:drawing>
          </w:r>
        </w:p>
      </w:sdtContent>
    </w:sdt>
    <w:sdt>
      <w:sdtPr>
        <w:tag w:val="goog_rdk_1"/>
      </w:sdtPr>
      <w:sdtContent>
        <w:p w:rsidR="00000000" w:rsidDel="00000000" w:rsidP="00000000" w:rsidRDefault="00000000" w:rsidRPr="00000000" w14:paraId="00000002">
          <w:pPr>
            <w:spacing w:after="200" w:line="240" w:lineRule="auto"/>
            <w:rPr>
              <w:sz w:val="28"/>
              <w:szCs w:val="28"/>
            </w:rPr>
          </w:pPr>
          <w:r w:rsidDel="00000000" w:rsidR="00000000" w:rsidRPr="00000000">
            <w:rPr>
              <w:color w:val="000000"/>
              <w:sz w:val="28"/>
              <w:szCs w:val="28"/>
              <w:rtl w:val="0"/>
            </w:rPr>
            <w:t xml:space="preserve">Dear 5th Grade Parents, </w:t>
          </w:r>
          <w:r w:rsidDel="00000000" w:rsidR="00000000" w:rsidRPr="00000000">
            <w:rPr>
              <w:rtl w:val="0"/>
            </w:rPr>
          </w:r>
        </w:p>
      </w:sdtContent>
    </w:sdt>
    <w:sdt>
      <w:sdtPr>
        <w:tag w:val="goog_rdk_2"/>
      </w:sdtPr>
      <w:sdtContent>
        <w:p w:rsidR="00000000" w:rsidDel="00000000" w:rsidP="00000000" w:rsidRDefault="00000000" w:rsidRPr="00000000" w14:paraId="00000003">
          <w:pPr>
            <w:spacing w:after="0" w:line="240" w:lineRule="auto"/>
            <w:rPr>
              <w:sz w:val="28"/>
              <w:szCs w:val="28"/>
            </w:rPr>
          </w:pPr>
          <w:r w:rsidDel="00000000" w:rsidR="00000000" w:rsidRPr="00000000">
            <w:rPr>
              <w:color w:val="000000"/>
              <w:sz w:val="28"/>
              <w:szCs w:val="28"/>
              <w:rtl w:val="0"/>
            </w:rPr>
            <w:t xml:space="preserve">The following is a list of school supplies which your child will need for their 5</w:t>
          </w:r>
          <w:r w:rsidDel="00000000" w:rsidR="00000000" w:rsidRPr="00000000">
            <w:rPr>
              <w:color w:val="000000"/>
              <w:sz w:val="28"/>
              <w:szCs w:val="28"/>
              <w:vertAlign w:val="superscript"/>
              <w:rtl w:val="0"/>
            </w:rPr>
            <w:t xml:space="preserve">th</w:t>
          </w:r>
          <w:r w:rsidDel="00000000" w:rsidR="00000000" w:rsidRPr="00000000">
            <w:rPr>
              <w:color w:val="000000"/>
              <w:sz w:val="28"/>
              <w:szCs w:val="28"/>
              <w:rtl w:val="0"/>
            </w:rPr>
            <w:t xml:space="preserve"> grade year at PPPCS.  Additional supplies may be required during the school year as supplies run low.  Please send ALL of these supplies to school within the first two weeks.  Students will be keeping some of the materials with them throughout the year and </w:t>
          </w:r>
          <w:r w:rsidDel="00000000" w:rsidR="00000000" w:rsidRPr="00000000">
            <w:rPr>
              <w:b w:val="1"/>
              <w:color w:val="000000"/>
              <w:sz w:val="28"/>
              <w:szCs w:val="28"/>
              <w:rtl w:val="0"/>
            </w:rPr>
            <w:t xml:space="preserve">the rest will be sorted into the classroom supplies or given to a Specials teacher for the school year</w:t>
          </w:r>
          <w:r w:rsidDel="00000000" w:rsidR="00000000" w:rsidRPr="00000000">
            <w:rPr>
              <w:color w:val="000000"/>
              <w:sz w:val="28"/>
              <w:szCs w:val="28"/>
              <w:rtl w:val="0"/>
            </w:rPr>
            <w:t xml:space="preserve">. Students will be using a color coded folder system so it is really important to try to find the colors listed below (red, green, blue, and black). Any materials purchased that are not on this list can be used at home.  Please email or call us with any questions or concerns! </w:t>
          </w:r>
          <w:r w:rsidDel="00000000" w:rsidR="00000000" w:rsidRPr="00000000">
            <w:rPr>
              <w:rtl w:val="0"/>
            </w:rPr>
          </w:r>
        </w:p>
      </w:sdtContent>
    </w:sdt>
    <w:sdt>
      <w:sdtPr>
        <w:tag w:val="goog_rdk_3"/>
      </w:sdtPr>
      <w:sdtContent>
        <w:p w:rsidR="00000000" w:rsidDel="00000000" w:rsidP="00000000" w:rsidRDefault="00000000" w:rsidRPr="00000000" w14:paraId="00000004">
          <w:pPr>
            <w:spacing w:after="200" w:line="240" w:lineRule="auto"/>
            <w:rPr>
              <w:sz w:val="24"/>
              <w:szCs w:val="24"/>
            </w:rPr>
          </w:pPr>
          <w:r w:rsidDel="00000000" w:rsidR="00000000" w:rsidRPr="00000000">
            <w:rPr>
              <w:color w:val="000000"/>
              <w:sz w:val="24"/>
              <w:szCs w:val="24"/>
              <w:rtl w:val="0"/>
            </w:rPr>
            <w:t xml:space="preserve"> </w:t>
          </w:r>
          <w:r w:rsidDel="00000000" w:rsidR="00000000" w:rsidRPr="00000000">
            <w:rPr>
              <w:rtl w:val="0"/>
            </w:rPr>
          </w:r>
        </w:p>
      </w:sdtContent>
    </w:sdt>
    <w:sdt>
      <w:sdtPr>
        <w:tag w:val="goog_rdk_4"/>
      </w:sdtPr>
      <w:sdtContent>
        <w:p w:rsidR="00000000" w:rsidDel="00000000" w:rsidP="00000000" w:rsidRDefault="00000000" w:rsidRPr="00000000" w14:paraId="00000005">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Qty</w:t>
            <w:tab/>
            <w:t xml:space="preserve"> Item and Product Description </w:t>
          </w:r>
          <w:r w:rsidDel="00000000" w:rsidR="00000000" w:rsidRPr="00000000">
            <w:rPr>
              <w:rtl w:val="0"/>
            </w:rPr>
          </w:r>
        </w:p>
      </w:sdtContent>
    </w:sdt>
    <w:sdt>
      <w:sdtPr>
        <w:tag w:val="goog_rdk_5"/>
      </w:sdtPr>
      <w:sdtContent>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24 </w:t>
            <w:tab/>
            <w:t xml:space="preserve">Pencils - #2-pre-sharpened</w:t>
          </w:r>
          <w:r w:rsidDel="00000000" w:rsidR="00000000" w:rsidRPr="00000000">
            <w:rPr>
              <w:rtl w:val="0"/>
            </w:rPr>
          </w:r>
        </w:p>
      </w:sdtContent>
    </w:sdt>
    <w:sdt>
      <w:sdtPr>
        <w:tag w:val="goog_rdk_6"/>
      </w:sdtPr>
      <w:sdtContent>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w:t>
            <w:tab/>
            <w:t xml:space="preserve">Pencil sharpener (must fit in zippered pencil case)</w:t>
          </w:r>
          <w:r w:rsidDel="00000000" w:rsidR="00000000" w:rsidRPr="00000000">
            <w:rPr>
              <w:rtl w:val="0"/>
            </w:rPr>
          </w:r>
        </w:p>
      </w:sdtContent>
    </w:sdt>
    <w:sdt>
      <w:sdtPr>
        <w:tag w:val="goog_rdk_7"/>
      </w:sdtPr>
      <w:sdtContent>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w:t>
            <w:tab/>
          </w:r>
          <w:r w:rsidDel="00000000" w:rsidR="00000000" w:rsidRPr="00000000">
            <w:rPr>
              <w:sz w:val="24"/>
              <w:szCs w:val="24"/>
              <w:rtl w:val="0"/>
            </w:rPr>
            <w:t xml:space="preserve">P</w:t>
          </w:r>
          <w:r w:rsidDel="00000000" w:rsidR="00000000" w:rsidRPr="00000000">
            <w:rPr>
              <w:rFonts w:ascii="Calibri" w:cs="Calibri" w:eastAsia="Calibri" w:hAnsi="Calibri"/>
              <w:color w:val="000000"/>
              <w:sz w:val="24"/>
              <w:szCs w:val="24"/>
              <w:rtl w:val="0"/>
            </w:rPr>
            <w:t xml:space="preserve">ackages of</w:t>
          </w:r>
          <w:r w:rsidDel="00000000" w:rsidR="00000000" w:rsidRPr="00000000">
            <w:rPr>
              <w:sz w:val="24"/>
              <w:szCs w:val="24"/>
              <w:rtl w:val="0"/>
            </w:rPr>
            <w:t xml:space="preserve"> 5</w:t>
          </w:r>
          <w:r w:rsidDel="00000000" w:rsidR="00000000" w:rsidRPr="00000000">
            <w:rPr>
              <w:rFonts w:ascii="Calibri" w:cs="Calibri" w:eastAsia="Calibri" w:hAnsi="Calibri"/>
              <w:color w:val="000000"/>
              <w:sz w:val="24"/>
              <w:szCs w:val="24"/>
              <w:rtl w:val="0"/>
            </w:rPr>
            <w:t xml:space="preserve"> x </w:t>
          </w:r>
          <w:r w:rsidDel="00000000" w:rsidR="00000000" w:rsidRPr="00000000">
            <w:rPr>
              <w:sz w:val="24"/>
              <w:szCs w:val="24"/>
              <w:rtl w:val="0"/>
            </w:rPr>
            <w:t xml:space="preserve">8</w:t>
          </w:r>
          <w:r w:rsidDel="00000000" w:rsidR="00000000" w:rsidRPr="00000000">
            <w:rPr>
              <w:rFonts w:ascii="Calibri" w:cs="Calibri" w:eastAsia="Calibri" w:hAnsi="Calibri"/>
              <w:color w:val="000000"/>
              <w:sz w:val="24"/>
              <w:szCs w:val="24"/>
              <w:rtl w:val="0"/>
            </w:rPr>
            <w:t xml:space="preserve"> index cards</w:t>
          </w:r>
          <w:r w:rsidDel="00000000" w:rsidR="00000000" w:rsidRPr="00000000">
            <w:rPr>
              <w:rtl w:val="0"/>
            </w:rPr>
          </w:r>
        </w:p>
      </w:sdtContent>
    </w:sdt>
    <w:sdt>
      <w:sdtPr>
        <w:tag w:val="goog_rdk_8"/>
      </w:sdtPr>
      <w:sdtContent>
        <w:p w:rsidR="00000000" w:rsidDel="00000000" w:rsidP="00000000" w:rsidRDefault="00000000" w:rsidRPr="00000000" w14:paraId="00000009">
          <w:pPr>
            <w:spacing w:after="0" w:line="240" w:lineRule="auto"/>
            <w:rPr>
              <w:rFonts w:ascii="Calibri" w:cs="Calibri" w:eastAsia="Calibri" w:hAnsi="Calibri"/>
              <w:color w:val="000000"/>
              <w:sz w:val="24"/>
              <w:szCs w:val="24"/>
            </w:rPr>
          </w:pPr>
          <w:r w:rsidDel="00000000" w:rsidR="00000000" w:rsidRPr="00000000">
            <w:rPr>
              <w:b w:val="1"/>
              <w:color w:val="000000"/>
              <w:sz w:val="24"/>
              <w:szCs w:val="24"/>
              <w:rtl w:val="0"/>
            </w:rPr>
            <w:t xml:space="preserve">2</w:t>
          </w:r>
          <w:r w:rsidDel="00000000" w:rsidR="00000000" w:rsidRPr="00000000">
            <w:rPr>
              <w:rFonts w:ascii="Calibri" w:cs="Calibri" w:eastAsia="Calibri" w:hAnsi="Calibri"/>
              <w:color w:val="000000"/>
              <w:sz w:val="24"/>
              <w:szCs w:val="24"/>
              <w:rtl w:val="0"/>
            </w:rPr>
            <w:t xml:space="preserve"> </w:t>
            <w:tab/>
            <w:t xml:space="preserve">Composition books, Mead, 100 pages, wide ruled (black and white)</w:t>
          </w:r>
        </w:p>
      </w:sdtContent>
    </w:sdt>
    <w:sdt>
      <w:sdtPr>
        <w:tag w:val="goog_rdk_9"/>
      </w:sdtPr>
      <w:sdtContent>
        <w:p w:rsidR="00000000" w:rsidDel="00000000" w:rsidP="00000000" w:rsidRDefault="00000000" w:rsidRPr="00000000" w14:paraId="0000000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tab/>
          </w:r>
          <w:r w:rsidDel="00000000" w:rsidR="00000000" w:rsidRPr="00000000">
            <w:rPr>
              <w:rFonts w:ascii="Calibri" w:cs="Calibri" w:eastAsia="Calibri" w:hAnsi="Calibri"/>
              <w:b w:val="1"/>
              <w:color w:val="000000"/>
              <w:sz w:val="24"/>
              <w:szCs w:val="24"/>
              <w:rtl w:val="0"/>
            </w:rPr>
            <w:t xml:space="preserve">Red</w:t>
          </w:r>
          <w:r w:rsidDel="00000000" w:rsidR="00000000" w:rsidRPr="00000000">
            <w:rPr>
              <w:rFonts w:ascii="Calibri" w:cs="Calibri" w:eastAsia="Calibri" w:hAnsi="Calibri"/>
              <w:color w:val="000000"/>
              <w:sz w:val="24"/>
              <w:szCs w:val="24"/>
              <w:rtl w:val="0"/>
            </w:rPr>
            <w:t xml:space="preserve"> folder (2 pocket folder)</w:t>
          </w:r>
        </w:p>
      </w:sdtContent>
    </w:sdt>
    <w:sdt>
      <w:sdtPr>
        <w:tag w:val="goog_rdk_10"/>
      </w:sdtPr>
      <w:sdtContent>
        <w:p w:rsidR="00000000" w:rsidDel="00000000" w:rsidP="00000000" w:rsidRDefault="00000000" w:rsidRPr="00000000" w14:paraId="0000000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tab/>
          </w:r>
          <w:r w:rsidDel="00000000" w:rsidR="00000000" w:rsidRPr="00000000">
            <w:rPr>
              <w:rFonts w:ascii="Calibri" w:cs="Calibri" w:eastAsia="Calibri" w:hAnsi="Calibri"/>
              <w:b w:val="1"/>
              <w:color w:val="000000"/>
              <w:sz w:val="24"/>
              <w:szCs w:val="24"/>
              <w:rtl w:val="0"/>
            </w:rPr>
            <w:t xml:space="preserve">Green</w:t>
          </w:r>
          <w:r w:rsidDel="00000000" w:rsidR="00000000" w:rsidRPr="00000000">
            <w:rPr>
              <w:rFonts w:ascii="Calibri" w:cs="Calibri" w:eastAsia="Calibri" w:hAnsi="Calibri"/>
              <w:color w:val="000000"/>
              <w:sz w:val="24"/>
              <w:szCs w:val="24"/>
              <w:rtl w:val="0"/>
            </w:rPr>
            <w:t xml:space="preserve"> folder (2 pocket folder)</w:t>
          </w:r>
        </w:p>
      </w:sdtContent>
    </w:sdt>
    <w:sdt>
      <w:sdtPr>
        <w:tag w:val="goog_rdk_11"/>
      </w:sdtPr>
      <w:sdtContent>
        <w:p w:rsidR="00000000" w:rsidDel="00000000" w:rsidP="00000000" w:rsidRDefault="00000000" w:rsidRPr="00000000" w14:paraId="0000000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tab/>
          </w:r>
          <w:r w:rsidDel="00000000" w:rsidR="00000000" w:rsidRPr="00000000">
            <w:rPr>
              <w:rFonts w:ascii="Calibri" w:cs="Calibri" w:eastAsia="Calibri" w:hAnsi="Calibri"/>
              <w:b w:val="1"/>
              <w:color w:val="000000"/>
              <w:sz w:val="24"/>
              <w:szCs w:val="24"/>
              <w:rtl w:val="0"/>
            </w:rPr>
            <w:t xml:space="preserve">Blue</w:t>
          </w:r>
          <w:r w:rsidDel="00000000" w:rsidR="00000000" w:rsidRPr="00000000">
            <w:rPr>
              <w:rFonts w:ascii="Calibri" w:cs="Calibri" w:eastAsia="Calibri" w:hAnsi="Calibri"/>
              <w:color w:val="000000"/>
              <w:sz w:val="24"/>
              <w:szCs w:val="24"/>
              <w:rtl w:val="0"/>
            </w:rPr>
            <w:t xml:space="preserve"> folder (2 pocket folder)</w:t>
          </w:r>
        </w:p>
      </w:sdtContent>
    </w:sdt>
    <w:sdt>
      <w:sdtPr>
        <w:tag w:val="goog_rdk_12"/>
      </w:sdtPr>
      <w:sdtContent>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 </w:t>
            <w:tab/>
          </w:r>
          <w:r w:rsidDel="00000000" w:rsidR="00000000" w:rsidRPr="00000000">
            <w:rPr>
              <w:rFonts w:ascii="Calibri" w:cs="Calibri" w:eastAsia="Calibri" w:hAnsi="Calibri"/>
              <w:b w:val="1"/>
              <w:color w:val="000000"/>
              <w:sz w:val="24"/>
              <w:szCs w:val="24"/>
              <w:rtl w:val="0"/>
            </w:rPr>
            <w:t xml:space="preserve">Black</w:t>
          </w:r>
          <w:r w:rsidDel="00000000" w:rsidR="00000000" w:rsidRPr="00000000">
            <w:rPr>
              <w:rFonts w:ascii="Calibri" w:cs="Calibri" w:eastAsia="Calibri" w:hAnsi="Calibri"/>
              <w:color w:val="000000"/>
              <w:sz w:val="24"/>
              <w:szCs w:val="24"/>
              <w:rtl w:val="0"/>
            </w:rPr>
            <w:t xml:space="preserve"> folder (2 pocket folder)</w:t>
          </w:r>
          <w:r w:rsidDel="00000000" w:rsidR="00000000" w:rsidRPr="00000000">
            <w:rPr>
              <w:rtl w:val="0"/>
            </w:rPr>
          </w:r>
        </w:p>
      </w:sdtContent>
    </w:sdt>
    <w:sdt>
      <w:sdtPr>
        <w:tag w:val="goog_rdk_13"/>
      </w:sdtPr>
      <w:sdtContent>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4 </w:t>
            <w:tab/>
          </w:r>
          <w:r w:rsidDel="00000000" w:rsidR="00000000" w:rsidRPr="00000000">
            <w:rPr>
              <w:sz w:val="24"/>
              <w:szCs w:val="24"/>
              <w:rtl w:val="0"/>
            </w:rPr>
            <w:t xml:space="preserve">P</w:t>
          </w:r>
          <w:r w:rsidDel="00000000" w:rsidR="00000000" w:rsidRPr="00000000">
            <w:rPr>
              <w:rFonts w:ascii="Calibri" w:cs="Calibri" w:eastAsia="Calibri" w:hAnsi="Calibri"/>
              <w:color w:val="000000"/>
              <w:sz w:val="24"/>
              <w:szCs w:val="24"/>
              <w:rtl w:val="0"/>
            </w:rPr>
            <w:t xml:space="preserve">ackages of glue sticks, washable school glue </w:t>
          </w:r>
          <w:r w:rsidDel="00000000" w:rsidR="00000000" w:rsidRPr="00000000">
            <w:rPr>
              <w:rFonts w:ascii="Calibri" w:cs="Calibri" w:eastAsia="Calibri" w:hAnsi="Calibri"/>
              <w:b w:val="1"/>
              <w:color w:val="000000"/>
              <w:sz w:val="24"/>
              <w:szCs w:val="24"/>
              <w:rtl w:val="0"/>
            </w:rPr>
            <w:t xml:space="preserve">(no liquid glue</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sdtContent>
    </w:sdt>
    <w:sdt>
      <w:sdtPr>
        <w:tag w:val="goog_rdk_14"/>
      </w:sdtPr>
      <w:sdtContent>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 </w:t>
            <w:tab/>
            <w:t xml:space="preserve">Pencil case - </w:t>
          </w:r>
          <w:r w:rsidDel="00000000" w:rsidR="00000000" w:rsidRPr="00000000">
            <w:rPr>
              <w:rFonts w:ascii="Calibri" w:cs="Calibri" w:eastAsia="Calibri" w:hAnsi="Calibri"/>
              <w:b w:val="1"/>
              <w:color w:val="000000"/>
              <w:sz w:val="24"/>
              <w:szCs w:val="24"/>
              <w:rtl w:val="0"/>
            </w:rPr>
            <w:t xml:space="preserve">Zipper, Mesh pocket (no hard cases)</w:t>
          </w:r>
          <w:r w:rsidDel="00000000" w:rsidR="00000000" w:rsidRPr="00000000">
            <w:rPr>
              <w:rtl w:val="0"/>
            </w:rPr>
          </w:r>
        </w:p>
      </w:sdtContent>
    </w:sdt>
    <w:sdt>
      <w:sdtPr>
        <w:tag w:val="goog_rdk_15"/>
      </w:sdtPr>
      <w:sdtContent>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w:t>
            <w:tab/>
          </w:r>
          <w:r w:rsidDel="00000000" w:rsidR="00000000" w:rsidRPr="00000000">
            <w:rPr>
              <w:sz w:val="24"/>
              <w:szCs w:val="24"/>
              <w:rtl w:val="0"/>
            </w:rPr>
            <w:t xml:space="preserve">S</w:t>
          </w:r>
          <w:r w:rsidDel="00000000" w:rsidR="00000000" w:rsidRPr="00000000">
            <w:rPr>
              <w:rFonts w:ascii="Calibri" w:cs="Calibri" w:eastAsia="Calibri" w:hAnsi="Calibri"/>
              <w:color w:val="000000"/>
              <w:sz w:val="24"/>
              <w:szCs w:val="24"/>
              <w:rtl w:val="0"/>
            </w:rPr>
            <w:t xml:space="preserve">ets of colored pencils - Crayola, 12 color pack  </w:t>
          </w:r>
          <w:r w:rsidDel="00000000" w:rsidR="00000000" w:rsidRPr="00000000">
            <w:rPr>
              <w:rtl w:val="0"/>
            </w:rPr>
          </w:r>
        </w:p>
      </w:sdtContent>
    </w:sdt>
    <w:sdt>
      <w:sdtPr>
        <w:tag w:val="goog_rdk_16"/>
      </w:sdtPr>
      <w:sdtContent>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2</w:t>
          </w:r>
          <w:r w:rsidDel="00000000" w:rsidR="00000000" w:rsidRPr="00000000">
            <w:rPr>
              <w:rFonts w:ascii="Calibri" w:cs="Calibri" w:eastAsia="Calibri" w:hAnsi="Calibri"/>
              <w:color w:val="000000"/>
              <w:sz w:val="24"/>
              <w:szCs w:val="24"/>
              <w:rtl w:val="0"/>
            </w:rPr>
            <w:tab/>
          </w:r>
          <w:r w:rsidDel="00000000" w:rsidR="00000000" w:rsidRPr="00000000">
            <w:rPr>
              <w:sz w:val="24"/>
              <w:szCs w:val="24"/>
              <w:rtl w:val="0"/>
            </w:rPr>
            <w:t xml:space="preserve">B</w:t>
          </w:r>
          <w:r w:rsidDel="00000000" w:rsidR="00000000" w:rsidRPr="00000000">
            <w:rPr>
              <w:rFonts w:ascii="Calibri" w:cs="Calibri" w:eastAsia="Calibri" w:hAnsi="Calibri"/>
              <w:color w:val="000000"/>
              <w:sz w:val="24"/>
              <w:szCs w:val="24"/>
              <w:rtl w:val="0"/>
            </w:rPr>
            <w:t xml:space="preserve">ottle hand sanitizer</w:t>
          </w:r>
          <w:r w:rsidDel="00000000" w:rsidR="00000000" w:rsidRPr="00000000">
            <w:rPr>
              <w:rtl w:val="0"/>
            </w:rPr>
          </w:r>
        </w:p>
      </w:sdtContent>
    </w:sdt>
    <w:sdt>
      <w:sdtPr>
        <w:tag w:val="goog_rdk_17"/>
      </w:sdtPr>
      <w:sdtContent>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w:t>
            <w:tab/>
          </w:r>
          <w:r w:rsidDel="00000000" w:rsidR="00000000" w:rsidRPr="00000000">
            <w:rPr>
              <w:sz w:val="24"/>
              <w:szCs w:val="24"/>
              <w:rtl w:val="0"/>
            </w:rPr>
            <w:t xml:space="preserve">P</w:t>
          </w:r>
          <w:r w:rsidDel="00000000" w:rsidR="00000000" w:rsidRPr="00000000">
            <w:rPr>
              <w:rFonts w:ascii="Calibri" w:cs="Calibri" w:eastAsia="Calibri" w:hAnsi="Calibri"/>
              <w:color w:val="000000"/>
              <w:sz w:val="24"/>
              <w:szCs w:val="24"/>
              <w:rtl w:val="0"/>
            </w:rPr>
            <w:t xml:space="preserve">ackages of markers</w:t>
          </w:r>
          <w:r w:rsidDel="00000000" w:rsidR="00000000" w:rsidRPr="00000000">
            <w:rPr>
              <w:rtl w:val="0"/>
            </w:rPr>
          </w:r>
        </w:p>
      </w:sdtContent>
    </w:sdt>
    <w:sdt>
      <w:sdtPr>
        <w:tag w:val="goog_rdk_18"/>
      </w:sdtPr>
      <w:sdtContent>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3 </w:t>
            <w:tab/>
          </w:r>
          <w:r w:rsidDel="00000000" w:rsidR="00000000" w:rsidRPr="00000000">
            <w:rPr>
              <w:sz w:val="24"/>
              <w:szCs w:val="24"/>
              <w:rtl w:val="0"/>
            </w:rPr>
            <w:t xml:space="preserve">B</w:t>
          </w:r>
          <w:r w:rsidDel="00000000" w:rsidR="00000000" w:rsidRPr="00000000">
            <w:rPr>
              <w:rFonts w:ascii="Calibri" w:cs="Calibri" w:eastAsia="Calibri" w:hAnsi="Calibri"/>
              <w:color w:val="000000"/>
              <w:sz w:val="24"/>
              <w:szCs w:val="24"/>
              <w:rtl w:val="0"/>
            </w:rPr>
            <w:t xml:space="preserve">oxes facial tissues </w:t>
          </w:r>
          <w:r w:rsidDel="00000000" w:rsidR="00000000" w:rsidRPr="00000000">
            <w:rPr>
              <w:rFonts w:ascii="Calibri" w:cs="Calibri" w:eastAsia="Calibri" w:hAnsi="Calibri"/>
              <w:b w:val="1"/>
              <w:color w:val="000000"/>
              <w:sz w:val="24"/>
              <w:szCs w:val="24"/>
              <w:rtl w:val="0"/>
            </w:rPr>
            <w:t xml:space="preserve">(always needed throughout the year!)</w:t>
          </w:r>
          <w:r w:rsidDel="00000000" w:rsidR="00000000" w:rsidRPr="00000000">
            <w:rPr>
              <w:rtl w:val="0"/>
            </w:rPr>
          </w:r>
        </w:p>
      </w:sdtContent>
    </w:sdt>
    <w:sdt>
      <w:sdtPr>
        <w:tag w:val="goog_rdk_19"/>
      </w:sdtPr>
      <w:sdtContent>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 </w:t>
            <w:tab/>
          </w:r>
          <w:r w:rsidDel="00000000" w:rsidR="00000000" w:rsidRPr="00000000">
            <w:rPr>
              <w:sz w:val="24"/>
              <w:szCs w:val="24"/>
              <w:rtl w:val="0"/>
            </w:rPr>
            <w:t xml:space="preserve">C</w:t>
          </w:r>
          <w:r w:rsidDel="00000000" w:rsidR="00000000" w:rsidRPr="00000000">
            <w:rPr>
              <w:rFonts w:ascii="Calibri" w:cs="Calibri" w:eastAsia="Calibri" w:hAnsi="Calibri"/>
              <w:color w:val="000000"/>
              <w:sz w:val="24"/>
              <w:szCs w:val="24"/>
              <w:rtl w:val="0"/>
            </w:rPr>
            <w:t xml:space="preserve">ontainers of disinfecting wipes</w:t>
          </w:r>
          <w:r w:rsidDel="00000000" w:rsidR="00000000" w:rsidRPr="00000000">
            <w:rPr>
              <w:rtl w:val="0"/>
            </w:rPr>
          </w:r>
        </w:p>
      </w:sdtContent>
    </w:sdt>
    <w:sdt>
      <w:sdtPr>
        <w:tag w:val="goog_rdk_20"/>
      </w:sdtPr>
      <w:sdtContent>
        <w:p w:rsidR="00000000" w:rsidDel="00000000" w:rsidP="00000000" w:rsidRDefault="00000000" w:rsidRPr="00000000" w14:paraId="0000001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tab/>
          </w:r>
          <w:r w:rsidDel="00000000" w:rsidR="00000000" w:rsidRPr="00000000">
            <w:rPr>
              <w:sz w:val="24"/>
              <w:szCs w:val="24"/>
              <w:rtl w:val="0"/>
            </w:rPr>
            <w:t xml:space="preserve">B</w:t>
          </w:r>
          <w:r w:rsidDel="00000000" w:rsidR="00000000" w:rsidRPr="00000000">
            <w:rPr>
              <w:rFonts w:ascii="Calibri" w:cs="Calibri" w:eastAsia="Calibri" w:hAnsi="Calibri"/>
              <w:color w:val="000000"/>
              <w:sz w:val="24"/>
              <w:szCs w:val="24"/>
              <w:rtl w:val="0"/>
            </w:rPr>
            <w:t xml:space="preserve">ox of Band-Aids (any type) </w:t>
          </w:r>
        </w:p>
      </w:sdtContent>
    </w:sdt>
    <w:sdt>
      <w:sdtPr>
        <w:tag w:val="goog_rdk_21"/>
      </w:sdtPr>
      <w:sdtContent>
        <w:p w:rsidR="00000000" w:rsidDel="00000000" w:rsidP="00000000" w:rsidRDefault="00000000" w:rsidRPr="00000000" w14:paraId="00000016">
          <w:pPr>
            <w:spacing w:after="0" w:line="240" w:lineRule="auto"/>
            <w:rPr>
              <w:sz w:val="24"/>
              <w:szCs w:val="24"/>
            </w:rPr>
          </w:pPr>
          <w:r w:rsidDel="00000000" w:rsidR="00000000" w:rsidRPr="00000000">
            <w:rPr>
              <w:sz w:val="24"/>
              <w:szCs w:val="24"/>
              <w:rtl w:val="0"/>
            </w:rPr>
            <w:t xml:space="preserve">4</w:t>
            <w:tab/>
            <w:t xml:space="preserve">Expo Marker Packs </w:t>
          </w:r>
          <w:r w:rsidDel="00000000" w:rsidR="00000000" w:rsidRPr="00000000">
            <w:rPr>
              <w:rtl w:val="0"/>
            </w:rPr>
          </w:r>
        </w:p>
      </w:sdtContent>
    </w:sdt>
    <w:sdt>
      <w:sdtPr>
        <w:tag w:val="goog_rdk_22"/>
      </w:sdtPr>
      <w:sdtContent>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3"/>
      </w:sdtPr>
      <w:sdtContent>
        <w:p w:rsidR="00000000" w:rsidDel="00000000" w:rsidP="00000000" w:rsidRDefault="00000000" w:rsidRPr="00000000" w14:paraId="00000018">
          <w:pPr>
            <w:spacing w:after="240" w:line="240" w:lineRule="auto"/>
            <w:rPr>
              <w:sz w:val="28"/>
              <w:szCs w:val="2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dtContent>
    </w:sdt>
    <w:sdt>
      <w:sdtPr>
        <w:tag w:val="goog_rdk_24"/>
      </w:sdtPr>
      <w:sdtContent>
        <w:p w:rsidR="00000000" w:rsidDel="00000000" w:rsidP="00000000" w:rsidRDefault="00000000" w:rsidRPr="00000000" w14:paraId="00000019">
          <w:pPr>
            <w:spacing w:after="0" w:line="240" w:lineRule="auto"/>
            <w:rPr>
              <w:sz w:val="28"/>
              <w:szCs w:val="28"/>
            </w:rPr>
          </w:pPr>
          <w:r w:rsidDel="00000000" w:rsidR="00000000" w:rsidRPr="00000000">
            <w:rPr>
              <w:color w:val="000000"/>
              <w:sz w:val="28"/>
              <w:szCs w:val="28"/>
              <w:rtl w:val="0"/>
            </w:rPr>
            <w:t xml:space="preserve">We look forward to a great school year!</w:t>
          </w:r>
          <w:r w:rsidDel="00000000" w:rsidR="00000000" w:rsidRPr="00000000">
            <w:rPr>
              <w:rtl w:val="0"/>
            </w:rPr>
          </w:r>
        </w:p>
      </w:sdtContent>
    </w:sdt>
    <w:sdt>
      <w:sdtPr>
        <w:tag w:val="goog_rdk_25"/>
      </w:sdtPr>
      <w:sdtContent>
        <w:p w:rsidR="00000000" w:rsidDel="00000000" w:rsidP="00000000" w:rsidRDefault="00000000" w:rsidRPr="00000000" w14:paraId="0000001A">
          <w:pPr>
            <w:spacing w:after="0" w:line="240" w:lineRule="auto"/>
            <w:rPr>
              <w:sz w:val="28"/>
              <w:szCs w:val="28"/>
            </w:rPr>
          </w:pPr>
          <w:r w:rsidDel="00000000" w:rsidR="00000000" w:rsidRPr="00000000">
            <w:rPr>
              <w:rtl w:val="0"/>
            </w:rPr>
          </w:r>
        </w:p>
      </w:sdtContent>
    </w:sdt>
    <w:sdt>
      <w:sdtPr>
        <w:tag w:val="goog_rdk_26"/>
      </w:sdtPr>
      <w:sdtContent>
        <w:p w:rsidR="00000000" w:rsidDel="00000000" w:rsidP="00000000" w:rsidRDefault="00000000" w:rsidRPr="00000000" w14:paraId="0000001B">
          <w:pPr>
            <w:spacing w:after="0" w:line="240" w:lineRule="auto"/>
            <w:rPr>
              <w:sz w:val="28"/>
              <w:szCs w:val="28"/>
            </w:rPr>
          </w:pPr>
          <w:r w:rsidDel="00000000" w:rsidR="00000000" w:rsidRPr="00000000">
            <w:rPr>
              <w:color w:val="000000"/>
              <w:sz w:val="28"/>
              <w:szCs w:val="28"/>
              <w:rtl w:val="0"/>
            </w:rPr>
            <w:t xml:space="preserve">Sincerely,</w:t>
          </w:r>
          <w:r w:rsidDel="00000000" w:rsidR="00000000" w:rsidRPr="00000000">
            <w:rPr>
              <w:rtl w:val="0"/>
            </w:rPr>
          </w:r>
        </w:p>
      </w:sdtContent>
    </w:sdt>
    <w:sdt>
      <w:sdtPr>
        <w:tag w:val="goog_rdk_27"/>
      </w:sdtPr>
      <w:sdtContent>
        <w:p w:rsidR="00000000" w:rsidDel="00000000" w:rsidP="00000000" w:rsidRDefault="00000000" w:rsidRPr="00000000" w14:paraId="0000001C">
          <w:pPr>
            <w:spacing w:after="0" w:line="240" w:lineRule="auto"/>
            <w:rPr>
              <w:sz w:val="28"/>
              <w:szCs w:val="28"/>
            </w:rPr>
          </w:pPr>
          <w:r w:rsidDel="00000000" w:rsidR="00000000" w:rsidRPr="00000000">
            <w:rPr>
              <w:rtl w:val="0"/>
            </w:rPr>
          </w:r>
        </w:p>
      </w:sdtContent>
    </w:sdt>
    <w:sdt>
      <w:sdtPr>
        <w:tag w:val="goog_rdk_28"/>
      </w:sdtPr>
      <w:sdtContent>
        <w:p w:rsidR="00000000" w:rsidDel="00000000" w:rsidP="00000000" w:rsidRDefault="00000000" w:rsidRPr="00000000" w14:paraId="0000001D">
          <w:pPr>
            <w:spacing w:after="0" w:line="240" w:lineRule="auto"/>
            <w:rPr>
              <w:sz w:val="28"/>
              <w:szCs w:val="28"/>
            </w:rPr>
          </w:pPr>
          <w:r w:rsidDel="00000000" w:rsidR="00000000" w:rsidRPr="00000000">
            <w:rPr>
              <w:color w:val="000000"/>
              <w:sz w:val="28"/>
              <w:szCs w:val="28"/>
              <w:rtl w:val="0"/>
            </w:rPr>
            <w:t xml:space="preserve">The 5</w:t>
          </w:r>
          <w:r w:rsidDel="00000000" w:rsidR="00000000" w:rsidRPr="00000000">
            <w:rPr>
              <w:color w:val="000000"/>
              <w:sz w:val="28"/>
              <w:szCs w:val="28"/>
              <w:vertAlign w:val="superscript"/>
              <w:rtl w:val="0"/>
            </w:rPr>
            <w:t xml:space="preserve">th</w:t>
          </w:r>
          <w:r w:rsidDel="00000000" w:rsidR="00000000" w:rsidRPr="00000000">
            <w:rPr>
              <w:color w:val="000000"/>
              <w:sz w:val="28"/>
              <w:szCs w:val="28"/>
              <w:rtl w:val="0"/>
            </w:rPr>
            <w:t xml:space="preserve"> Grade Team</w:t>
          </w:r>
          <w:r w:rsidDel="00000000" w:rsidR="00000000" w:rsidRPr="00000000">
            <w:rPr>
              <w:rtl w:val="0"/>
            </w:rPr>
          </w:r>
        </w:p>
      </w:sdtContent>
    </w:sdt>
    <w:sdt>
      <w:sdtPr>
        <w:tag w:val="goog_rdk_29"/>
      </w:sdtPr>
      <w:sdtContent>
        <w:p w:rsidR="00000000" w:rsidDel="00000000" w:rsidP="00000000" w:rsidRDefault="00000000" w:rsidRPr="00000000" w14:paraId="0000001E">
          <w:pPr>
            <w:rPr/>
          </w:pPr>
          <w:r w:rsidDel="00000000" w:rsidR="00000000" w:rsidRPr="00000000">
            <w:rPr>
              <w:rtl w:val="0"/>
            </w:rPr>
          </w:r>
        </w:p>
      </w:sdtContent>
    </w:sdt>
    <w:sdt>
      <w:sdtPr>
        <w:tag w:val="goog_rdk_30"/>
      </w:sdtPr>
      <w:sdtContent>
        <w:p w:rsidR="00000000" w:rsidDel="00000000" w:rsidP="00000000" w:rsidRDefault="00000000" w:rsidRPr="00000000" w14:paraId="0000001F">
          <w:pPr>
            <w:spacing w:after="200" w:line="240" w:lineRule="auto"/>
            <w:rPr>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1866900</wp:posOffset>
                </wp:positionH>
                <wp:positionV relativeFrom="paragraph">
                  <wp:posOffset>-825499</wp:posOffset>
                </wp:positionV>
                <wp:extent cx="1957070" cy="1499870"/>
                <wp:effectExtent b="0" l="0" r="0" t="0"/>
                <wp:wrapNone/>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57070" cy="1499870"/>
                        </a:xfrm>
                        <a:prstGeom prst="rect"/>
                        <a:ln/>
                      </pic:spPr>
                    </pic:pic>
                  </a:graphicData>
                </a:graphic>
              </wp:anchor>
            </w:drawing>
          </w:r>
        </w:p>
      </w:sdtContent>
    </w:sdt>
    <w:sdt>
      <w:sdtPr>
        <w:tag w:val="goog_rdk_31"/>
      </w:sdtPr>
      <w:sdtContent>
        <w:p w:rsidR="00000000" w:rsidDel="00000000" w:rsidP="00000000" w:rsidRDefault="00000000" w:rsidRPr="00000000" w14:paraId="00000020">
          <w:pPr>
            <w:spacing w:after="200" w:line="240" w:lineRule="auto"/>
            <w:rPr>
              <w:color w:val="000000"/>
              <w:sz w:val="28"/>
              <w:szCs w:val="28"/>
            </w:rPr>
          </w:pPr>
          <w:r w:rsidDel="00000000" w:rsidR="00000000" w:rsidRPr="00000000">
            <w:rPr>
              <w:rtl w:val="0"/>
            </w:rPr>
          </w:r>
        </w:p>
      </w:sdtContent>
    </w:sdt>
    <w:sdt>
      <w:sdtPr>
        <w:tag w:val="goog_rdk_32"/>
      </w:sdtPr>
      <w:sdtContent>
        <w:p w:rsidR="00000000" w:rsidDel="00000000" w:rsidP="00000000" w:rsidRDefault="00000000" w:rsidRPr="00000000" w14:paraId="00000021">
          <w:pPr>
            <w:spacing w:after="200" w:line="240" w:lineRule="auto"/>
            <w:rPr>
              <w:sz w:val="28"/>
              <w:szCs w:val="28"/>
            </w:rPr>
          </w:pPr>
          <w:r w:rsidDel="00000000" w:rsidR="00000000" w:rsidRPr="00000000">
            <w:rPr>
              <w:color w:val="000000"/>
              <w:sz w:val="28"/>
              <w:szCs w:val="28"/>
              <w:rtl w:val="0"/>
            </w:rPr>
            <w:t xml:space="preserve">Estimados Padres del 5to grado, </w:t>
          </w:r>
          <w:r w:rsidDel="00000000" w:rsidR="00000000" w:rsidRPr="00000000">
            <w:rPr>
              <w:rtl w:val="0"/>
            </w:rPr>
          </w:r>
        </w:p>
      </w:sdtContent>
    </w:sdt>
    <w:sdt>
      <w:sdtPr>
        <w:tag w:val="goog_rdk_33"/>
      </w:sdtPr>
      <w:sdtContent>
        <w:p w:rsidR="00000000" w:rsidDel="00000000" w:rsidP="00000000" w:rsidRDefault="00000000" w:rsidRPr="00000000" w14:paraId="00000022">
          <w:pPr>
            <w:spacing w:after="0" w:line="240" w:lineRule="auto"/>
            <w:rPr>
              <w:color w:val="000000"/>
              <w:sz w:val="28"/>
              <w:szCs w:val="28"/>
            </w:rPr>
          </w:pPr>
          <w:r w:rsidDel="00000000" w:rsidR="00000000" w:rsidRPr="00000000">
            <w:rPr>
              <w:color w:val="000000"/>
              <w:sz w:val="28"/>
              <w:szCs w:val="28"/>
              <w:rtl w:val="0"/>
            </w:rPr>
            <w:t xml:space="preserve">La siguiente es una lista de materiales escolares que su hijo/a necesitara para el año escolar de 5to grado en PPPCS.  Materiales adicionales serán requeridos durante el año escolar, según se agoten.  Por favor envié estos materiales dentro de las primeras 2 semanas escolares. Los estudiantes mantendrán algunos de los materiales con ellos  durante todo el año y el resto se clarificara en los materiales de la clase</w:t>
          </w:r>
          <w:r w:rsidDel="00000000" w:rsidR="00000000" w:rsidRPr="00000000">
            <w:rPr>
              <w:b w:val="1"/>
              <w:color w:val="000000"/>
              <w:sz w:val="28"/>
              <w:szCs w:val="28"/>
              <w:rtl w:val="0"/>
            </w:rPr>
            <w:t xml:space="preserve"> o se entregara a un maestro de especialidades durante el año escolar</w:t>
          </w:r>
          <w:r w:rsidDel="00000000" w:rsidR="00000000" w:rsidRPr="00000000">
            <w:rPr>
              <w:color w:val="000000"/>
              <w:sz w:val="28"/>
              <w:szCs w:val="28"/>
              <w:rtl w:val="0"/>
            </w:rPr>
            <w:t xml:space="preserve">. Los estudiantes usaran un sistema codificado por colores, por lo que es muy importante tratar de encontrar los colores que se enumeran a continuación (rojo, verde, Azul, y negro). Los materiales comprados que no están en esta lista se pueden usar en la casa.  Por favor de ponerse en contacto con nosotros at través de correo electrónico o llámenos con preguntas o preocupaciones! </w:t>
          </w:r>
        </w:p>
      </w:sdtContent>
    </w:sdt>
    <w:sdt>
      <w:sdtPr>
        <w:tag w:val="goog_rdk_34"/>
      </w:sdtPr>
      <w:sdtContent>
        <w:p w:rsidR="00000000" w:rsidDel="00000000" w:rsidP="00000000" w:rsidRDefault="00000000" w:rsidRPr="00000000" w14:paraId="00000023">
          <w:pPr>
            <w:spacing w:after="200" w:line="240" w:lineRule="auto"/>
            <w:rPr>
              <w:sz w:val="24"/>
              <w:szCs w:val="24"/>
            </w:rPr>
          </w:pPr>
          <w:r w:rsidDel="00000000" w:rsidR="00000000" w:rsidRPr="00000000">
            <w:rPr>
              <w:color w:val="000000"/>
              <w:sz w:val="24"/>
              <w:szCs w:val="24"/>
              <w:rtl w:val="0"/>
            </w:rPr>
            <w:t xml:space="preserve"> </w:t>
          </w:r>
          <w:r w:rsidDel="00000000" w:rsidR="00000000" w:rsidRPr="00000000">
            <w:rPr>
              <w:rtl w:val="0"/>
            </w:rPr>
          </w:r>
        </w:p>
      </w:sdtContent>
    </w:sdt>
    <w:sdt>
      <w:sdtPr>
        <w:tag w:val="goog_rdk_35"/>
      </w:sdtPr>
      <w:sdtContent>
        <w:p w:rsidR="00000000" w:rsidDel="00000000" w:rsidP="00000000" w:rsidRDefault="00000000" w:rsidRPr="00000000" w14:paraId="00000024">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Cantidad</w:t>
            <w:tab/>
            <w:t xml:space="preserve"> Artículo y descripción del producto </w:t>
          </w:r>
          <w:r w:rsidDel="00000000" w:rsidR="00000000" w:rsidRPr="00000000">
            <w:rPr>
              <w:rtl w:val="0"/>
            </w:rPr>
          </w:r>
        </w:p>
      </w:sdtContent>
    </w:sdt>
    <w:sdt>
      <w:sdtPr>
        <w:tag w:val="goog_rdk_36"/>
      </w:sdtPr>
      <w:sdtContent>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24 </w:t>
            <w:tab/>
            <w:t xml:space="preserve">Lápices - #2-pre-afilados o con punta</w:t>
          </w:r>
          <w:r w:rsidDel="00000000" w:rsidR="00000000" w:rsidRPr="00000000">
            <w:rPr>
              <w:rtl w:val="0"/>
            </w:rPr>
          </w:r>
        </w:p>
      </w:sdtContent>
    </w:sdt>
    <w:sdt>
      <w:sdtPr>
        <w:tag w:val="goog_rdk_37"/>
      </w:sdtPr>
      <w:sdtContent>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w:t>
            <w:tab/>
            <w:t xml:space="preserve">Sacapuntas (debe d caber en una caja de lápices)</w:t>
          </w:r>
          <w:r w:rsidDel="00000000" w:rsidR="00000000" w:rsidRPr="00000000">
            <w:rPr>
              <w:rtl w:val="0"/>
            </w:rPr>
          </w:r>
        </w:p>
      </w:sdtContent>
    </w:sdt>
    <w:sdt>
      <w:sdtPr>
        <w:tag w:val="goog_rdk_38"/>
      </w:sdtPr>
      <w:sdtContent>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w:t>
            <w:tab/>
          </w:r>
          <w:r w:rsidDel="00000000" w:rsidR="00000000" w:rsidRPr="00000000">
            <w:rPr>
              <w:sz w:val="24"/>
              <w:szCs w:val="24"/>
              <w:rtl w:val="0"/>
            </w:rPr>
            <w:t xml:space="preserve">P</w:t>
          </w:r>
          <w:r w:rsidDel="00000000" w:rsidR="00000000" w:rsidRPr="00000000">
            <w:rPr>
              <w:rFonts w:ascii="Calibri" w:cs="Calibri" w:eastAsia="Calibri" w:hAnsi="Calibri"/>
              <w:color w:val="000000"/>
              <w:sz w:val="24"/>
              <w:szCs w:val="24"/>
              <w:rtl w:val="0"/>
            </w:rPr>
            <w:t xml:space="preserve">aquetes de tarjetas de índice 3x5</w:t>
          </w:r>
          <w:r w:rsidDel="00000000" w:rsidR="00000000" w:rsidRPr="00000000">
            <w:rPr>
              <w:rtl w:val="0"/>
            </w:rPr>
          </w:r>
        </w:p>
      </w:sdtContent>
    </w:sdt>
    <w:sdt>
      <w:sdtPr>
        <w:tag w:val="goog_rdk_39"/>
      </w:sdtPr>
      <w:sdtContent>
        <w:p w:rsidR="00000000" w:rsidDel="00000000" w:rsidP="00000000" w:rsidRDefault="00000000" w:rsidRPr="00000000" w14:paraId="0000002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w:t>
            <w:tab/>
            <w:t xml:space="preserve">Libros de composición Mead, 100 paginas, ancho gobernado (blanco y negro)</w:t>
          </w:r>
        </w:p>
      </w:sdtContent>
    </w:sdt>
    <w:sdt>
      <w:sdtPr>
        <w:tag w:val="goog_rdk_40"/>
      </w:sdtPr>
      <w:sdtContent>
        <w:p w:rsidR="00000000" w:rsidDel="00000000" w:rsidP="00000000" w:rsidRDefault="00000000" w:rsidRPr="00000000" w14:paraId="0000002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tab/>
          </w:r>
          <w:r w:rsidDel="00000000" w:rsidR="00000000" w:rsidRPr="00000000">
            <w:rPr>
              <w:rFonts w:ascii="Calibri" w:cs="Calibri" w:eastAsia="Calibri" w:hAnsi="Calibri"/>
              <w:b w:val="1"/>
              <w:color w:val="000000"/>
              <w:sz w:val="24"/>
              <w:szCs w:val="24"/>
              <w:rtl w:val="0"/>
            </w:rPr>
            <w:t xml:space="preserve">Carpeta roja</w:t>
          </w:r>
          <w:r w:rsidDel="00000000" w:rsidR="00000000" w:rsidRPr="00000000">
            <w:rPr>
              <w:rFonts w:ascii="Calibri" w:cs="Calibri" w:eastAsia="Calibri" w:hAnsi="Calibri"/>
              <w:color w:val="000000"/>
              <w:sz w:val="24"/>
              <w:szCs w:val="24"/>
              <w:rtl w:val="0"/>
            </w:rPr>
            <w:t xml:space="preserve">(Carpeta de 2 bolsillos)</w:t>
          </w:r>
        </w:p>
      </w:sdtContent>
    </w:sdt>
    <w:sdt>
      <w:sdtPr>
        <w:tag w:val="goog_rdk_41"/>
      </w:sdtPr>
      <w:sdtContent>
        <w:p w:rsidR="00000000" w:rsidDel="00000000" w:rsidP="00000000" w:rsidRDefault="00000000" w:rsidRPr="00000000" w14:paraId="0000002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tab/>
          </w:r>
          <w:r w:rsidDel="00000000" w:rsidR="00000000" w:rsidRPr="00000000">
            <w:rPr>
              <w:b w:val="1"/>
              <w:color w:val="000000"/>
              <w:sz w:val="24"/>
              <w:szCs w:val="24"/>
              <w:rtl w:val="0"/>
            </w:rPr>
            <w:t xml:space="preserve">Carpeta verde</w:t>
          </w:r>
          <w:r w:rsidDel="00000000" w:rsidR="00000000" w:rsidRPr="00000000">
            <w:rPr>
              <w:rFonts w:ascii="Calibri" w:cs="Calibri" w:eastAsia="Calibri" w:hAnsi="Calibri"/>
              <w:color w:val="000000"/>
              <w:sz w:val="24"/>
              <w:szCs w:val="24"/>
              <w:rtl w:val="0"/>
            </w:rPr>
            <w:t xml:space="preserve"> (Carpeta de 2 bolsillos)</w:t>
          </w:r>
        </w:p>
      </w:sdtContent>
    </w:sdt>
    <w:sdt>
      <w:sdtPr>
        <w:tag w:val="goog_rdk_42"/>
      </w:sdtPr>
      <w:sdtContent>
        <w:p w:rsidR="00000000" w:rsidDel="00000000" w:rsidP="00000000" w:rsidRDefault="00000000" w:rsidRPr="00000000" w14:paraId="0000002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tab/>
          </w:r>
          <w:r w:rsidDel="00000000" w:rsidR="00000000" w:rsidRPr="00000000">
            <w:rPr>
              <w:rFonts w:ascii="Calibri" w:cs="Calibri" w:eastAsia="Calibri" w:hAnsi="Calibri"/>
              <w:b w:val="1"/>
              <w:color w:val="000000"/>
              <w:sz w:val="24"/>
              <w:szCs w:val="24"/>
              <w:rtl w:val="0"/>
            </w:rPr>
            <w:t xml:space="preserve">Carpeta Azul</w:t>
          </w:r>
          <w:r w:rsidDel="00000000" w:rsidR="00000000" w:rsidRPr="00000000">
            <w:rPr>
              <w:rFonts w:ascii="Calibri" w:cs="Calibri" w:eastAsia="Calibri" w:hAnsi="Calibri"/>
              <w:color w:val="000000"/>
              <w:sz w:val="24"/>
              <w:szCs w:val="24"/>
              <w:rtl w:val="0"/>
            </w:rPr>
            <w:t xml:space="preserve"> (Carpeta de 2 bolsillos</w:t>
          </w:r>
        </w:p>
      </w:sdtContent>
    </w:sdt>
    <w:sdt>
      <w:sdtPr>
        <w:tag w:val="goog_rdk_43"/>
      </w:sdtPr>
      <w:sdtContent>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 </w:t>
            <w:tab/>
          </w:r>
          <w:r w:rsidDel="00000000" w:rsidR="00000000" w:rsidRPr="00000000">
            <w:rPr>
              <w:rFonts w:ascii="Calibri" w:cs="Calibri" w:eastAsia="Calibri" w:hAnsi="Calibri"/>
              <w:b w:val="1"/>
              <w:color w:val="000000"/>
              <w:sz w:val="24"/>
              <w:szCs w:val="24"/>
              <w:rtl w:val="0"/>
            </w:rPr>
            <w:t xml:space="preserve">Carpeta negra</w:t>
          </w:r>
          <w:r w:rsidDel="00000000" w:rsidR="00000000" w:rsidRPr="00000000">
            <w:rPr>
              <w:rFonts w:ascii="Calibri" w:cs="Calibri" w:eastAsia="Calibri" w:hAnsi="Calibri"/>
              <w:color w:val="000000"/>
              <w:sz w:val="24"/>
              <w:szCs w:val="24"/>
              <w:rtl w:val="0"/>
            </w:rPr>
            <w:t xml:space="preserve"> (Carpeta de 2 bolsillos)</w:t>
          </w:r>
          <w:r w:rsidDel="00000000" w:rsidR="00000000" w:rsidRPr="00000000">
            <w:rPr>
              <w:rtl w:val="0"/>
            </w:rPr>
          </w:r>
        </w:p>
      </w:sdtContent>
    </w:sdt>
    <w:sdt>
      <w:sdtPr>
        <w:tag w:val="goog_rdk_44"/>
      </w:sdtPr>
      <w:sdtContent>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4 </w:t>
            <w:tab/>
            <w:t xml:space="preserve">Paquetes de barras de pegamento, pegamento escolar lavable </w:t>
          </w:r>
          <w:r w:rsidDel="00000000" w:rsidR="00000000" w:rsidRPr="00000000">
            <w:rPr>
              <w:rFonts w:ascii="Calibri" w:cs="Calibri" w:eastAsia="Calibri" w:hAnsi="Calibri"/>
              <w:b w:val="1"/>
              <w:color w:val="000000"/>
              <w:sz w:val="24"/>
              <w:szCs w:val="24"/>
              <w:rtl w:val="0"/>
            </w:rPr>
            <w:t xml:space="preserve">(sin cola liquida</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sdtContent>
    </w:sdt>
    <w:sdt>
      <w:sdtPr>
        <w:tag w:val="goog_rdk_45"/>
      </w:sdtPr>
      <w:sdtContent>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1 </w:t>
            <w:tab/>
            <w:t xml:space="preserve">Estuche de lápices – </w:t>
          </w:r>
          <w:r w:rsidDel="00000000" w:rsidR="00000000" w:rsidRPr="00000000">
            <w:rPr>
              <w:rFonts w:ascii="Calibri" w:cs="Calibri" w:eastAsia="Calibri" w:hAnsi="Calibri"/>
              <w:b w:val="1"/>
              <w:color w:val="000000"/>
              <w:sz w:val="24"/>
              <w:szCs w:val="24"/>
              <w:rtl w:val="0"/>
            </w:rPr>
            <w:t xml:space="preserve">encierre de zipper, material malla (no estuche rígido o duro)</w:t>
          </w:r>
          <w:r w:rsidDel="00000000" w:rsidR="00000000" w:rsidRPr="00000000">
            <w:rPr>
              <w:rtl w:val="0"/>
            </w:rPr>
          </w:r>
        </w:p>
      </w:sdtContent>
    </w:sdt>
    <w:sdt>
      <w:sdtPr>
        <w:tag w:val="goog_rdk_46"/>
      </w:sdtPr>
      <w:sdtContent>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w:t>
            <w:tab/>
          </w:r>
          <w:r w:rsidDel="00000000" w:rsidR="00000000" w:rsidRPr="00000000">
            <w:rPr>
              <w:sz w:val="24"/>
              <w:szCs w:val="24"/>
              <w:rtl w:val="0"/>
            </w:rPr>
            <w:t xml:space="preserve">J</w:t>
          </w:r>
          <w:r w:rsidDel="00000000" w:rsidR="00000000" w:rsidRPr="00000000">
            <w:rPr>
              <w:rFonts w:ascii="Calibri" w:cs="Calibri" w:eastAsia="Calibri" w:hAnsi="Calibri"/>
              <w:color w:val="000000"/>
              <w:sz w:val="24"/>
              <w:szCs w:val="24"/>
              <w:rtl w:val="0"/>
            </w:rPr>
            <w:t xml:space="preserve">uegos de lápices de colores - Crayola, paquete de 12 colores </w:t>
          </w:r>
          <w:r w:rsidDel="00000000" w:rsidR="00000000" w:rsidRPr="00000000">
            <w:rPr>
              <w:rtl w:val="0"/>
            </w:rPr>
          </w:r>
        </w:p>
      </w:sdtContent>
    </w:sdt>
    <w:sdt>
      <w:sdtPr>
        <w:tag w:val="goog_rdk_47"/>
      </w:sdtPr>
      <w:sdtContent>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sz w:val="24"/>
              <w:szCs w:val="24"/>
              <w:rtl w:val="0"/>
            </w:rPr>
            <w:t xml:space="preserve">2</w:t>
          </w:r>
          <w:r w:rsidDel="00000000" w:rsidR="00000000" w:rsidRPr="00000000">
            <w:rPr>
              <w:rFonts w:ascii="Calibri" w:cs="Calibri" w:eastAsia="Calibri" w:hAnsi="Calibri"/>
              <w:color w:val="000000"/>
              <w:sz w:val="24"/>
              <w:szCs w:val="24"/>
              <w:rtl w:val="0"/>
            </w:rPr>
            <w:tab/>
          </w:r>
          <w:r w:rsidDel="00000000" w:rsidR="00000000" w:rsidRPr="00000000">
            <w:rPr>
              <w:sz w:val="24"/>
              <w:szCs w:val="24"/>
              <w:rtl w:val="0"/>
            </w:rPr>
            <w:t xml:space="preserve">B</w:t>
          </w:r>
          <w:r w:rsidDel="00000000" w:rsidR="00000000" w:rsidRPr="00000000">
            <w:rPr>
              <w:rFonts w:ascii="Calibri" w:cs="Calibri" w:eastAsia="Calibri" w:hAnsi="Calibri"/>
              <w:color w:val="000000"/>
              <w:sz w:val="24"/>
              <w:szCs w:val="24"/>
              <w:rtl w:val="0"/>
            </w:rPr>
            <w:t xml:space="preserve">otella de desinfectante de manos</w:t>
          </w:r>
          <w:r w:rsidDel="00000000" w:rsidR="00000000" w:rsidRPr="00000000">
            <w:rPr>
              <w:rtl w:val="0"/>
            </w:rPr>
          </w:r>
        </w:p>
      </w:sdtContent>
    </w:sdt>
    <w:sdt>
      <w:sdtPr>
        <w:tag w:val="goog_rdk_48"/>
      </w:sdtPr>
      <w:sdtContent>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w:t>
            <w:tab/>
          </w:r>
          <w:r w:rsidDel="00000000" w:rsidR="00000000" w:rsidRPr="00000000">
            <w:rPr>
              <w:sz w:val="24"/>
              <w:szCs w:val="24"/>
              <w:rtl w:val="0"/>
            </w:rPr>
            <w:t xml:space="preserve">P</w:t>
          </w:r>
          <w:r w:rsidDel="00000000" w:rsidR="00000000" w:rsidRPr="00000000">
            <w:rPr>
              <w:rFonts w:ascii="Calibri" w:cs="Calibri" w:eastAsia="Calibri" w:hAnsi="Calibri"/>
              <w:color w:val="000000"/>
              <w:sz w:val="24"/>
              <w:szCs w:val="24"/>
              <w:rtl w:val="0"/>
            </w:rPr>
            <w:t xml:space="preserve">aquetes de marcadores</w:t>
          </w:r>
          <w:r w:rsidDel="00000000" w:rsidR="00000000" w:rsidRPr="00000000">
            <w:rPr>
              <w:rtl w:val="0"/>
            </w:rPr>
          </w:r>
        </w:p>
      </w:sdtContent>
    </w:sdt>
    <w:sdt>
      <w:sdtPr>
        <w:tag w:val="goog_rdk_49"/>
      </w:sdtPr>
      <w:sdtContent>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3 </w:t>
            <w:tab/>
            <w:t xml:space="preserve">Caja de pañuelos faciales </w:t>
          </w:r>
          <w:r w:rsidDel="00000000" w:rsidR="00000000" w:rsidRPr="00000000">
            <w:rPr>
              <w:rFonts w:ascii="Calibri" w:cs="Calibri" w:eastAsia="Calibri" w:hAnsi="Calibri"/>
              <w:b w:val="1"/>
              <w:color w:val="000000"/>
              <w:sz w:val="24"/>
              <w:szCs w:val="24"/>
              <w:rtl w:val="0"/>
            </w:rPr>
            <w:t xml:space="preserve">(Siempre se necesitaran más a través del ano!)</w:t>
          </w:r>
          <w:r w:rsidDel="00000000" w:rsidR="00000000" w:rsidRPr="00000000">
            <w:rPr>
              <w:rtl w:val="0"/>
            </w:rPr>
          </w:r>
        </w:p>
      </w:sdtContent>
    </w:sdt>
    <w:sdt>
      <w:sdtPr>
        <w:tag w:val="goog_rdk_50"/>
      </w:sdtPr>
      <w:sdtContent>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2 </w:t>
            <w:tab/>
          </w:r>
          <w:r w:rsidDel="00000000" w:rsidR="00000000" w:rsidRPr="00000000">
            <w:rPr>
              <w:sz w:val="24"/>
              <w:szCs w:val="24"/>
              <w:rtl w:val="0"/>
            </w:rPr>
            <w:t xml:space="preserve">C</w:t>
          </w:r>
          <w:r w:rsidDel="00000000" w:rsidR="00000000" w:rsidRPr="00000000">
            <w:rPr>
              <w:rFonts w:ascii="Calibri" w:cs="Calibri" w:eastAsia="Calibri" w:hAnsi="Calibri"/>
              <w:color w:val="000000"/>
              <w:sz w:val="24"/>
              <w:szCs w:val="24"/>
              <w:rtl w:val="0"/>
            </w:rPr>
            <w:t xml:space="preserve">ontendedores de toallitas desinfectantes</w:t>
          </w:r>
          <w:r w:rsidDel="00000000" w:rsidR="00000000" w:rsidRPr="00000000">
            <w:rPr>
              <w:rtl w:val="0"/>
            </w:rPr>
          </w:r>
        </w:p>
      </w:sdtContent>
    </w:sdt>
    <w:sdt>
      <w:sdtPr>
        <w:tag w:val="goog_rdk_51"/>
      </w:sdtPr>
      <w:sdtContent>
        <w:p w:rsidR="00000000" w:rsidDel="00000000" w:rsidP="00000000" w:rsidRDefault="00000000" w:rsidRPr="00000000" w14:paraId="0000003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w:t>
            <w:tab/>
          </w:r>
          <w:r w:rsidDel="00000000" w:rsidR="00000000" w:rsidRPr="00000000">
            <w:rPr>
              <w:sz w:val="24"/>
              <w:szCs w:val="24"/>
              <w:rtl w:val="0"/>
            </w:rPr>
            <w:t xml:space="preserve">C</w:t>
          </w:r>
          <w:r w:rsidDel="00000000" w:rsidR="00000000" w:rsidRPr="00000000">
            <w:rPr>
              <w:rFonts w:ascii="Calibri" w:cs="Calibri" w:eastAsia="Calibri" w:hAnsi="Calibri"/>
              <w:color w:val="000000"/>
              <w:sz w:val="24"/>
              <w:szCs w:val="24"/>
              <w:rtl w:val="0"/>
            </w:rPr>
            <w:t xml:space="preserve">aja de curitas  (cualquier marca) </w:t>
          </w:r>
        </w:p>
      </w:sdtContent>
    </w:sdt>
    <w:sdt>
      <w:sdtPr>
        <w:tag w:val="goog_rdk_52"/>
      </w:sdtPr>
      <w:sdtContent>
        <w:p w:rsidR="00000000" w:rsidDel="00000000" w:rsidP="00000000" w:rsidRDefault="00000000" w:rsidRPr="00000000" w14:paraId="00000035">
          <w:pPr>
            <w:spacing w:after="0" w:line="240" w:lineRule="auto"/>
            <w:rPr>
              <w:sz w:val="24"/>
              <w:szCs w:val="24"/>
            </w:rPr>
          </w:pPr>
          <w:r w:rsidDel="00000000" w:rsidR="00000000" w:rsidRPr="00000000">
            <w:rPr>
              <w:sz w:val="24"/>
              <w:szCs w:val="24"/>
              <w:rtl w:val="0"/>
            </w:rPr>
            <w:t xml:space="preserve">4</w:t>
            <w:tab/>
            <w:t xml:space="preserve">Marcador de Expo </w:t>
          </w:r>
          <w:r w:rsidDel="00000000" w:rsidR="00000000" w:rsidRPr="00000000">
            <w:rPr>
              <w:rtl w:val="0"/>
            </w:rPr>
          </w:r>
        </w:p>
      </w:sdtContent>
    </w:sdt>
    <w:sdt>
      <w:sdtPr>
        <w:tag w:val="goog_rdk_53"/>
      </w:sdtPr>
      <w:sdtContent>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54"/>
      </w:sdtPr>
      <w:sdtContent>
        <w:p w:rsidR="00000000" w:rsidDel="00000000" w:rsidP="00000000" w:rsidRDefault="00000000" w:rsidRPr="00000000" w14:paraId="00000037">
          <w:pPr>
            <w:spacing w:after="240" w:line="240" w:lineRule="auto"/>
            <w:rPr>
              <w:sz w:val="28"/>
              <w:szCs w:val="28"/>
            </w:rPr>
          </w:pPr>
          <w:r w:rsidDel="00000000" w:rsidR="00000000" w:rsidRPr="00000000">
            <w:rPr>
              <w:rtl w:val="0"/>
            </w:rPr>
          </w:r>
        </w:p>
      </w:sdtContent>
    </w:sdt>
    <w:sdt>
      <w:sdtPr>
        <w:tag w:val="goog_rdk_55"/>
      </w:sdtPr>
      <w:sdtContent>
        <w:p w:rsidR="00000000" w:rsidDel="00000000" w:rsidP="00000000" w:rsidRDefault="00000000" w:rsidRPr="00000000" w14:paraId="00000038">
          <w:pPr>
            <w:spacing w:after="0" w:line="240" w:lineRule="auto"/>
            <w:rPr>
              <w:sz w:val="28"/>
              <w:szCs w:val="28"/>
            </w:rPr>
          </w:pPr>
          <w:r w:rsidDel="00000000" w:rsidR="00000000" w:rsidRPr="00000000">
            <w:rPr>
              <w:color w:val="000000"/>
              <w:sz w:val="28"/>
              <w:szCs w:val="28"/>
              <w:rtl w:val="0"/>
            </w:rPr>
            <w:t xml:space="preserve">Esperamos tener un gran año escolar!</w:t>
          </w:r>
          <w:r w:rsidDel="00000000" w:rsidR="00000000" w:rsidRPr="00000000">
            <w:rPr>
              <w:rtl w:val="0"/>
            </w:rPr>
          </w:r>
        </w:p>
      </w:sdtContent>
    </w:sdt>
    <w:sdt>
      <w:sdtPr>
        <w:tag w:val="goog_rdk_56"/>
      </w:sdtPr>
      <w:sdtContent>
        <w:p w:rsidR="00000000" w:rsidDel="00000000" w:rsidP="00000000" w:rsidRDefault="00000000" w:rsidRPr="00000000" w14:paraId="00000039">
          <w:pPr>
            <w:spacing w:after="0" w:line="240" w:lineRule="auto"/>
            <w:rPr>
              <w:sz w:val="28"/>
              <w:szCs w:val="28"/>
            </w:rPr>
          </w:pPr>
          <w:r w:rsidDel="00000000" w:rsidR="00000000" w:rsidRPr="00000000">
            <w:rPr>
              <w:rtl w:val="0"/>
            </w:rPr>
          </w:r>
        </w:p>
      </w:sdtContent>
    </w:sdt>
    <w:sdt>
      <w:sdtPr>
        <w:tag w:val="goog_rdk_57"/>
      </w:sdtPr>
      <w:sdtContent>
        <w:p w:rsidR="00000000" w:rsidDel="00000000" w:rsidP="00000000" w:rsidRDefault="00000000" w:rsidRPr="00000000" w14:paraId="0000003A">
          <w:pPr>
            <w:spacing w:after="0" w:line="240" w:lineRule="auto"/>
            <w:rPr>
              <w:sz w:val="28"/>
              <w:szCs w:val="28"/>
            </w:rPr>
          </w:pPr>
          <w:r w:rsidDel="00000000" w:rsidR="00000000" w:rsidRPr="00000000">
            <w:rPr>
              <w:color w:val="000000"/>
              <w:sz w:val="28"/>
              <w:szCs w:val="28"/>
              <w:rtl w:val="0"/>
            </w:rPr>
            <w:t xml:space="preserve">Atentamente,</w:t>
          </w:r>
          <w:r w:rsidDel="00000000" w:rsidR="00000000" w:rsidRPr="00000000">
            <w:rPr>
              <w:rtl w:val="0"/>
            </w:rPr>
          </w:r>
        </w:p>
      </w:sdtContent>
    </w:sdt>
    <w:sdt>
      <w:sdtPr>
        <w:tag w:val="goog_rdk_58"/>
      </w:sdtPr>
      <w:sdtContent>
        <w:p w:rsidR="00000000" w:rsidDel="00000000" w:rsidP="00000000" w:rsidRDefault="00000000" w:rsidRPr="00000000" w14:paraId="0000003B">
          <w:pPr>
            <w:spacing w:after="0" w:line="240" w:lineRule="auto"/>
            <w:rPr>
              <w:sz w:val="28"/>
              <w:szCs w:val="28"/>
            </w:rPr>
          </w:pPr>
          <w:r w:rsidDel="00000000" w:rsidR="00000000" w:rsidRPr="00000000">
            <w:rPr>
              <w:rtl w:val="0"/>
            </w:rPr>
          </w:r>
        </w:p>
      </w:sdtContent>
    </w:sdt>
    <w:sdt>
      <w:sdtPr>
        <w:tag w:val="goog_rdk_59"/>
      </w:sdtPr>
      <w:sdtContent>
        <w:p w:rsidR="00000000" w:rsidDel="00000000" w:rsidP="00000000" w:rsidRDefault="00000000" w:rsidRPr="00000000" w14:paraId="0000003C">
          <w:pPr>
            <w:spacing w:after="0" w:line="240" w:lineRule="auto"/>
            <w:rPr>
              <w:sz w:val="28"/>
              <w:szCs w:val="28"/>
            </w:rPr>
          </w:pPr>
          <w:bookmarkStart w:colFirst="0" w:colLast="0" w:name="_heading=h.gjdgxs" w:id="0"/>
          <w:bookmarkEnd w:id="0"/>
          <w:r w:rsidDel="00000000" w:rsidR="00000000" w:rsidRPr="00000000">
            <w:rPr>
              <w:color w:val="000000"/>
              <w:sz w:val="28"/>
              <w:szCs w:val="28"/>
              <w:rtl w:val="0"/>
            </w:rPr>
            <w:t xml:space="preserve">El equipo de 5to grado</w:t>
          </w:r>
          <w:r w:rsidDel="00000000" w:rsidR="00000000" w:rsidRPr="00000000">
            <w:rPr>
              <w:rtl w:val="0"/>
            </w:rPr>
          </w:r>
        </w:p>
      </w:sdtContent>
    </w:sdt>
    <w:sectPr>
      <w:pgSz w:h="15840" w:w="12240"/>
      <w:pgMar w:bottom="5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83517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35179"/>
    <w:rPr>
      <w:rFonts w:ascii="Tahoma" w:cs="Tahoma" w:hAnsi="Tahoma"/>
      <w:sz w:val="16"/>
      <w:szCs w:val="16"/>
    </w:rPr>
  </w:style>
  <w:style w:type="paragraph" w:styleId="ListParagraph">
    <w:name w:val="List Paragraph"/>
    <w:basedOn w:val="Normal"/>
    <w:uiPriority w:val="34"/>
    <w:qFormat w:val="1"/>
    <w:rsid w:val="0083517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B5FgThJWr7QTmvk2ndoVbf6qw==">AMUW2mVwVH1zO+LG7QrNaWDyK9K7Bcc94y8CuDo6BP0DGuigrGFX6tnNZFG4mpux2/oJyeR1TtrjF8+zG74ICZZ6vlCZaNu3hjXdIPgQNduLg+WlVKt+JPzSlKIDYdIaT5iE28CFP3Ow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2018-05-09T18:26:00Z</dcterms:created>
  <dc:creator>Jacqueline Koslofsky</dc:creator>
</cp:coreProperties>
</file>